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D494" w14:textId="77777777" w:rsidR="00405C82" w:rsidRPr="00405C82" w:rsidRDefault="00405C82" w:rsidP="00405C82">
      <w:pPr>
        <w:shd w:val="clear" w:color="auto" w:fill="FEFEFE"/>
        <w:spacing w:line="240" w:lineRule="auto"/>
        <w:outlineLvl w:val="3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405C82"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14:paraId="0E6501F1" w14:textId="77777777" w:rsidR="00405C82" w:rsidRPr="00405C82" w:rsidRDefault="00405C82" w:rsidP="00405C8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1. Общие положения</w:t>
      </w:r>
    </w:p>
    <w:p w14:paraId="54083BAA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405C8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"Жемчужина групп"</w:t>
      </w: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14:paraId="5AE5BCAD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A842379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4" w:tgtFrame="_blank" w:history="1">
        <w:r w:rsidRPr="00405C82">
          <w:rPr>
            <w:rFonts w:ascii="Segoe UI" w:eastAsia="Times New Roman" w:hAnsi="Segoe UI" w:cs="Segoe UI"/>
            <w:color w:val="005BD1"/>
            <w:sz w:val="24"/>
            <w:szCs w:val="24"/>
            <w:u w:val="single"/>
            <w:shd w:val="clear" w:color="auto" w:fill="FCF8E3"/>
            <w:lang w:eastAsia="ru-RU"/>
          </w:rPr>
          <w:t>https://sushipearl.ru</w:t>
        </w:r>
      </w:hyperlink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7A519EA3" w14:textId="77777777" w:rsidR="00405C82" w:rsidRPr="00405C82" w:rsidRDefault="00405C82" w:rsidP="00405C8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14:paraId="283FD092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33314689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46BB2EA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5" w:tgtFrame="_blank" w:history="1">
        <w:r w:rsidRPr="00405C82">
          <w:rPr>
            <w:rFonts w:ascii="Segoe UI" w:eastAsia="Times New Roman" w:hAnsi="Segoe UI" w:cs="Segoe UI"/>
            <w:color w:val="005BD1"/>
            <w:sz w:val="24"/>
            <w:szCs w:val="24"/>
            <w:u w:val="single"/>
            <w:shd w:val="clear" w:color="auto" w:fill="FCF8E3"/>
            <w:lang w:eastAsia="ru-RU"/>
          </w:rPr>
          <w:t>https://sushipearl.ru</w:t>
        </w:r>
      </w:hyperlink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32BB76E0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5CCC4E3C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24E22BFD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3BE5ABC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</w:t>
      </w: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8AB9F43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6" w:tgtFrame="_blank" w:history="1">
        <w:r w:rsidRPr="00405C82">
          <w:rPr>
            <w:rFonts w:ascii="Segoe UI" w:eastAsia="Times New Roman" w:hAnsi="Segoe UI" w:cs="Segoe UI"/>
            <w:color w:val="005BD1"/>
            <w:sz w:val="24"/>
            <w:szCs w:val="24"/>
            <w:u w:val="single"/>
            <w:shd w:val="clear" w:color="auto" w:fill="FCF8E3"/>
            <w:lang w:eastAsia="ru-RU"/>
          </w:rPr>
          <w:t>https://sushipearl.ru</w:t>
        </w:r>
      </w:hyperlink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3B099353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7965A3A7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hyperlink r:id="rId7" w:tgtFrame="_blank" w:history="1">
        <w:r w:rsidRPr="00405C82">
          <w:rPr>
            <w:rFonts w:ascii="Segoe UI" w:eastAsia="Times New Roman" w:hAnsi="Segoe UI" w:cs="Segoe UI"/>
            <w:color w:val="005BD1"/>
            <w:sz w:val="24"/>
            <w:szCs w:val="24"/>
            <w:u w:val="single"/>
            <w:shd w:val="clear" w:color="auto" w:fill="FCF8E3"/>
            <w:lang w:eastAsia="ru-RU"/>
          </w:rPr>
          <w:t>https://sushipearl.ru</w:t>
        </w:r>
      </w:hyperlink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4B4428F7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10E469C5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25BA5C78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797A4061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6204D2CE" w14:textId="77777777" w:rsidR="00405C82" w:rsidRPr="00405C82" w:rsidRDefault="00405C82" w:rsidP="00405C8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14:paraId="6E18158E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Оператор имеет право:</w:t>
      </w:r>
    </w:p>
    <w:p w14:paraId="2CFFD7EE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6E0B9C4D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4E7823D1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7202EDDA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3.2. Оператор обязан:</w:t>
      </w:r>
    </w:p>
    <w:p w14:paraId="756BB7BB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407484BC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5114E741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29F882FA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3DC58CE8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5EBB832F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5AA49949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77995EFB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14:paraId="51DDBEBD" w14:textId="77777777" w:rsidR="00405C82" w:rsidRPr="00405C82" w:rsidRDefault="00405C82" w:rsidP="00405C8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14:paraId="42EB46BB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14:paraId="57054741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008B61DB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7E35CED8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714D2ED3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14:paraId="390A51DC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5BF32C7A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– на осуществление иных прав, предусмотренных законодательством РФ.</w:t>
      </w:r>
    </w:p>
    <w:p w14:paraId="1AFE3012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14:paraId="2486DDA9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14:paraId="64F25BEF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40BDBADD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49B67E5C" w14:textId="77777777" w:rsidR="00405C82" w:rsidRPr="00405C82" w:rsidRDefault="00405C82" w:rsidP="00405C8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14:paraId="791A7399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 Фамилия, имя, отчество.</w:t>
      </w:r>
    </w:p>
    <w:p w14:paraId="06D1AF2B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 Электронный адрес.</w:t>
      </w:r>
    </w:p>
    <w:p w14:paraId="3539BE64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5.3. Номера телефонов.</w:t>
      </w:r>
    </w:p>
    <w:p w14:paraId="0349DDE5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5.4. Год, месяц, дата и место рождения.</w:t>
      </w:r>
    </w:p>
    <w:p w14:paraId="43D24C52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5.5. Также на сайте происходит сбор и обработка обезличенных данных о посетителях (в т.ч. файлов «</w:t>
      </w:r>
      <w:proofErr w:type="spellStart"/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75C6AD1F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5.6. Вышеперечисленные данные далее по тексту Политики объединены общим понятием Персональные данные.</w:t>
      </w:r>
    </w:p>
    <w:p w14:paraId="61EC6C1B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45FC2CBD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764D1BD5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0731BE08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1A53F1EE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2174F3B5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</w:t>
      </w: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1EB61BBB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14:paraId="4B529885" w14:textId="77777777" w:rsidR="00405C82" w:rsidRPr="00405C82" w:rsidRDefault="00405C82" w:rsidP="00405C8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14:paraId="3AB1FA03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14:paraId="58D11ACE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68FE493E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E4CCBC0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63318B18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7EB20BC7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0F7ADF5C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77D78EE1" w14:textId="77777777" w:rsidR="00405C82" w:rsidRPr="00405C82" w:rsidRDefault="00405C82" w:rsidP="00405C8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7. Цели обработки персональных данных</w:t>
      </w:r>
    </w:p>
    <w:p w14:paraId="2391525D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14:paraId="191180BF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писем.</w:t>
      </w:r>
    </w:p>
    <w:p w14:paraId="4F84D363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</w:t>
      </w: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направив Оператору письмо на адрес электронной почты </w:t>
      </w:r>
      <w:hyperlink r:id="rId8" w:tgtFrame="_blank" w:history="1">
        <w:r w:rsidRPr="00405C82">
          <w:rPr>
            <w:rFonts w:ascii="Segoe UI" w:eastAsia="Times New Roman" w:hAnsi="Segoe UI" w:cs="Segoe UI"/>
            <w:color w:val="005BD1"/>
            <w:sz w:val="24"/>
            <w:szCs w:val="24"/>
            <w:u w:val="single"/>
            <w:shd w:val="clear" w:color="auto" w:fill="FCF8E3"/>
            <w:lang w:eastAsia="ru-RU"/>
          </w:rPr>
          <w:t>sushipearl24@gmail.com</w:t>
        </w:r>
      </w:hyperlink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14:paraId="35AE590D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7C9B2AA0" w14:textId="77777777" w:rsidR="00405C82" w:rsidRPr="00405C82" w:rsidRDefault="00405C82" w:rsidP="00405C8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14:paraId="67BF3355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14:paraId="2D2143C8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Федеральный закон от 27.07.2006 № 149-ФЗ «Об информации, информационных технологиях и о защите информации»;</w:t>
      </w:r>
    </w:p>
    <w:p w14:paraId="70322BD1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4FC7DACC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4121B746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9" w:tgtFrame="_blank" w:history="1">
        <w:r w:rsidRPr="00405C82">
          <w:rPr>
            <w:rFonts w:ascii="Segoe UI" w:eastAsia="Times New Roman" w:hAnsi="Segoe UI" w:cs="Segoe UI"/>
            <w:color w:val="005BD1"/>
            <w:sz w:val="24"/>
            <w:szCs w:val="24"/>
            <w:u w:val="single"/>
            <w:shd w:val="clear" w:color="auto" w:fill="FCF8E3"/>
            <w:lang w:eastAsia="ru-RU"/>
          </w:rPr>
          <w:t>https://sushipearl.ru</w:t>
        </w:r>
      </w:hyperlink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4580D93D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и использование технологии JavaScript).</w:t>
      </w:r>
    </w:p>
    <w:p w14:paraId="7B1AC6B5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4D460DE1" w14:textId="77777777" w:rsidR="00405C82" w:rsidRPr="00405C82" w:rsidRDefault="00405C82" w:rsidP="00405C8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14:paraId="138F61F5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7EADB916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69A26CF6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173B0FD5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</w:t>
      </w: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4FDB1886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2348A4B9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34E41118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2C708EED" w14:textId="77777777" w:rsidR="00405C82" w:rsidRPr="00405C82" w:rsidRDefault="00405C82" w:rsidP="00405C8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14:paraId="7527DF54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15AF936D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BB78475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1A613766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0" w:tgtFrame="_blank" w:history="1">
        <w:r w:rsidRPr="00405C82">
          <w:rPr>
            <w:rFonts w:ascii="Segoe UI" w:eastAsia="Times New Roman" w:hAnsi="Segoe UI" w:cs="Segoe UI"/>
            <w:color w:val="005BD1"/>
            <w:sz w:val="24"/>
            <w:szCs w:val="24"/>
            <w:u w:val="single"/>
            <w:shd w:val="clear" w:color="auto" w:fill="FCF8E3"/>
            <w:lang w:eastAsia="ru-RU"/>
          </w:rPr>
          <w:t>sushipearl24@gmail.com</w:t>
        </w:r>
      </w:hyperlink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1E97150E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1" w:tgtFrame="_blank" w:history="1">
        <w:r w:rsidRPr="00405C82">
          <w:rPr>
            <w:rFonts w:ascii="Segoe UI" w:eastAsia="Times New Roman" w:hAnsi="Segoe UI" w:cs="Segoe UI"/>
            <w:color w:val="005BD1"/>
            <w:sz w:val="24"/>
            <w:szCs w:val="24"/>
            <w:u w:val="single"/>
            <w:shd w:val="clear" w:color="auto" w:fill="FCF8E3"/>
            <w:lang w:eastAsia="ru-RU"/>
          </w:rPr>
          <w:t>sushipearl24@gmail.com</w:t>
        </w:r>
      </w:hyperlink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250F7B20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</w:t>
      </w: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действия третьих лиц, в том числе указанных в настоящем пункте поставщиков услуг.</w:t>
      </w:r>
    </w:p>
    <w:p w14:paraId="5DF34793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590DC125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7FB7941C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14:paraId="40B9F70C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39477162" w14:textId="77777777" w:rsidR="00405C82" w:rsidRPr="00405C82" w:rsidRDefault="00405C82" w:rsidP="00405C8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14:paraId="04D59745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1118DD4E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01EEA566" w14:textId="77777777" w:rsidR="00405C82" w:rsidRPr="00405C82" w:rsidRDefault="00405C82" w:rsidP="00405C8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14:paraId="3B4BE60A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69C4D903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3FC62E98" w14:textId="77777777" w:rsidR="00405C82" w:rsidRPr="00405C82" w:rsidRDefault="00405C82" w:rsidP="00405C8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14:paraId="30F64347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727FCE43" w14:textId="77777777" w:rsidR="00405C82" w:rsidRPr="00405C82" w:rsidRDefault="00405C82" w:rsidP="00405C8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14. Заключительные положения</w:t>
      </w:r>
    </w:p>
    <w:p w14:paraId="2C18C785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2" w:tgtFrame="_blank" w:history="1">
        <w:r w:rsidRPr="00405C82">
          <w:rPr>
            <w:rFonts w:ascii="Segoe UI" w:eastAsia="Times New Roman" w:hAnsi="Segoe UI" w:cs="Segoe UI"/>
            <w:color w:val="005BD1"/>
            <w:sz w:val="24"/>
            <w:szCs w:val="24"/>
            <w:u w:val="single"/>
            <w:shd w:val="clear" w:color="auto" w:fill="FCF8E3"/>
            <w:lang w:eastAsia="ru-RU"/>
          </w:rPr>
          <w:t>sushipearl24@gmail.com</w:t>
        </w:r>
      </w:hyperlink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4DAAF170" w14:textId="77777777" w:rsidR="00405C82" w:rsidRPr="00405C82" w:rsidRDefault="00405C82" w:rsidP="00405C8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31FD3167" w14:textId="77777777" w:rsidR="00405C82" w:rsidRPr="00405C82" w:rsidRDefault="00405C82" w:rsidP="00405C8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hyperlink r:id="rId13" w:tgtFrame="_blank" w:history="1">
        <w:r w:rsidRPr="00405C82">
          <w:rPr>
            <w:rFonts w:ascii="Segoe UI" w:eastAsia="Times New Roman" w:hAnsi="Segoe UI" w:cs="Segoe UI"/>
            <w:color w:val="005BD1"/>
            <w:sz w:val="24"/>
            <w:szCs w:val="24"/>
            <w:u w:val="single"/>
            <w:shd w:val="clear" w:color="auto" w:fill="FCF8E3"/>
            <w:lang w:eastAsia="ru-RU"/>
          </w:rPr>
          <w:t>https://sushipearl.ru/o-nas/</w:t>
        </w:r>
      </w:hyperlink>
      <w:r w:rsidRPr="00405C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66630D02" w14:textId="77777777" w:rsidR="004F1F75" w:rsidRDefault="004F1F75"/>
    <w:sectPr w:rsidR="004F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82"/>
    <w:rsid w:val="00405C82"/>
    <w:rsid w:val="004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5664"/>
  <w15:chartTrackingRefBased/>
  <w15:docId w15:val="{562AB2D7-E00C-412B-B74B-53F009ED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05C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05C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5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C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gmail-linkmrcssattr">
    <w:name w:val="gmail-link_mr_css_attr"/>
    <w:basedOn w:val="a0"/>
    <w:rsid w:val="00405C82"/>
  </w:style>
  <w:style w:type="character" w:styleId="a3">
    <w:name w:val="Hyperlink"/>
    <w:basedOn w:val="a0"/>
    <w:uiPriority w:val="99"/>
    <w:semiHidden/>
    <w:unhideWhenUsed/>
    <w:rsid w:val="00405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0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9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29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3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2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2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0630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49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7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04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97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835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803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9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487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29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60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91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598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95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4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777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60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229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2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738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8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53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7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ushipearl24@gmail.com" TargetMode="External"/><Relationship Id="rId13" Type="http://schemas.openxmlformats.org/officeDocument/2006/relationships/hyperlink" Target="https://sushipearl.ru/o-n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shipearl.ru/" TargetMode="External"/><Relationship Id="rId12" Type="http://schemas.openxmlformats.org/officeDocument/2006/relationships/hyperlink" Target="https://e.mail.ru/compose/?mailto=mailto%3asushipearl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shipearl.ru/" TargetMode="External"/><Relationship Id="rId11" Type="http://schemas.openxmlformats.org/officeDocument/2006/relationships/hyperlink" Target="https://e.mail.ru/compose/?mailto=mailto%3asushipearl24@gmail.com" TargetMode="External"/><Relationship Id="rId5" Type="http://schemas.openxmlformats.org/officeDocument/2006/relationships/hyperlink" Target="https://sushipear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sushipearl24@gmail.com" TargetMode="External"/><Relationship Id="rId4" Type="http://schemas.openxmlformats.org/officeDocument/2006/relationships/hyperlink" Target="https://sushipearl.ru/" TargetMode="External"/><Relationship Id="rId9" Type="http://schemas.openxmlformats.org/officeDocument/2006/relationships/hyperlink" Target="https://sushipear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3310</Words>
  <Characters>18867</Characters>
  <Application>Microsoft Office Word</Application>
  <DocSecurity>0</DocSecurity>
  <Lines>157</Lines>
  <Paragraphs>44</Paragraphs>
  <ScaleCrop>false</ScaleCrop>
  <Company/>
  <LinksUpToDate>false</LinksUpToDate>
  <CharactersWithSpaces>22133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Платонов</dc:creator>
  <cp:keywords/>
  <dc:description/>
  <cp:lastModifiedBy>Виталий Платонов</cp:lastModifiedBy>
  <cp:revision>1</cp:revision>
  <dcterms:created xsi:type="dcterms:W3CDTF">2021-07-14T05:21:00Z</dcterms:created>
  <dcterms:modified xsi:type="dcterms:W3CDTF">2021-07-14T05:21:00Z</dcterms:modified>
</cp:coreProperties>
</file>